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1A" w:rsidRPr="008E5C1C" w:rsidRDefault="00D7031A" w:rsidP="00D7031A">
      <w:pPr>
        <w:widowControl w:val="0"/>
        <w:tabs>
          <w:tab w:val="num" w:pos="108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E5C1C">
        <w:rPr>
          <w:color w:val="000000"/>
          <w:sz w:val="28"/>
          <w:szCs w:val="28"/>
        </w:rPr>
        <w:t xml:space="preserve">Предмет: </w:t>
      </w:r>
      <w:r w:rsidRPr="008E5C1C">
        <w:rPr>
          <w:b/>
          <w:i/>
          <w:color w:val="000000"/>
          <w:sz w:val="28"/>
          <w:szCs w:val="28"/>
        </w:rPr>
        <w:t>изобразительное искусство</w:t>
      </w:r>
    </w:p>
    <w:p w:rsidR="00D7031A" w:rsidRPr="008E5C1C" w:rsidRDefault="00D7031A" w:rsidP="00D7031A">
      <w:pPr>
        <w:widowControl w:val="0"/>
        <w:tabs>
          <w:tab w:val="num" w:pos="108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E5C1C">
        <w:rPr>
          <w:color w:val="000000"/>
          <w:sz w:val="28"/>
          <w:szCs w:val="28"/>
        </w:rPr>
        <w:t xml:space="preserve">Класс: </w:t>
      </w:r>
      <w:r w:rsidRPr="008E5C1C">
        <w:rPr>
          <w:i/>
          <w:color w:val="000000"/>
          <w:sz w:val="28"/>
          <w:szCs w:val="28"/>
        </w:rPr>
        <w:t>7</w:t>
      </w:r>
    </w:p>
    <w:p w:rsidR="00032978" w:rsidRPr="008E5C1C" w:rsidRDefault="00D7031A" w:rsidP="00032978">
      <w:pPr>
        <w:widowControl w:val="0"/>
        <w:tabs>
          <w:tab w:val="num" w:pos="1080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8E5C1C">
        <w:rPr>
          <w:color w:val="000000"/>
          <w:sz w:val="28"/>
          <w:szCs w:val="28"/>
        </w:rPr>
        <w:t>Дата</w:t>
      </w:r>
      <w:r w:rsidRPr="008E5C1C">
        <w:rPr>
          <w:b/>
          <w:color w:val="000000"/>
          <w:sz w:val="28"/>
          <w:szCs w:val="28"/>
        </w:rPr>
        <w:t xml:space="preserve">: </w:t>
      </w:r>
    </w:p>
    <w:p w:rsidR="00D7031A" w:rsidRPr="008E5C1C" w:rsidRDefault="00D7031A" w:rsidP="00D7031A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E5C1C">
        <w:rPr>
          <w:b/>
          <w:color w:val="000000"/>
          <w:sz w:val="28"/>
          <w:szCs w:val="28"/>
        </w:rPr>
        <w:t xml:space="preserve">Тема урока: </w:t>
      </w:r>
      <w:bookmarkStart w:id="0" w:name="_GoBack"/>
      <w:r w:rsidRPr="008E5C1C">
        <w:rPr>
          <w:b/>
          <w:color w:val="000000"/>
          <w:sz w:val="28"/>
          <w:szCs w:val="28"/>
        </w:rPr>
        <w:t>Форма и материал</w:t>
      </w:r>
      <w:r w:rsidR="00D957C2">
        <w:rPr>
          <w:b/>
          <w:color w:val="000000"/>
          <w:sz w:val="28"/>
          <w:szCs w:val="28"/>
        </w:rPr>
        <w:t xml:space="preserve"> – Роль и значение материала в конструкции</w:t>
      </w:r>
    </w:p>
    <w:p w:rsidR="00D7031A" w:rsidRPr="008E5C1C" w:rsidRDefault="00D7031A" w:rsidP="00D7031A">
      <w:pPr>
        <w:rPr>
          <w:sz w:val="28"/>
          <w:szCs w:val="28"/>
        </w:rPr>
      </w:pPr>
    </w:p>
    <w:p w:rsidR="00D7031A" w:rsidRPr="008E5C1C" w:rsidRDefault="00D7031A" w:rsidP="00D7031A">
      <w:pPr>
        <w:rPr>
          <w:sz w:val="28"/>
          <w:szCs w:val="28"/>
        </w:rPr>
      </w:pPr>
      <w:r w:rsidRPr="008E5C1C">
        <w:rPr>
          <w:b/>
          <w:sz w:val="28"/>
          <w:szCs w:val="28"/>
        </w:rPr>
        <w:t>Тип урока</w:t>
      </w:r>
      <w:r w:rsidRPr="008E5C1C">
        <w:rPr>
          <w:sz w:val="28"/>
          <w:szCs w:val="28"/>
        </w:rPr>
        <w:t>: комбинированный</w:t>
      </w:r>
    </w:p>
    <w:p w:rsidR="00D7031A" w:rsidRPr="008E5C1C" w:rsidRDefault="00D7031A" w:rsidP="00D7031A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D7031A" w:rsidRPr="008E5C1C" w:rsidRDefault="00D7031A" w:rsidP="00D7031A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8E5C1C">
        <w:rPr>
          <w:b/>
          <w:sz w:val="28"/>
          <w:szCs w:val="28"/>
        </w:rPr>
        <w:t>Цел</w:t>
      </w:r>
      <w:r w:rsidRPr="008E5C1C">
        <w:rPr>
          <w:rFonts w:eastAsia="A"/>
          <w:b/>
          <w:sz w:val="28"/>
          <w:szCs w:val="28"/>
        </w:rPr>
        <w:t>ь</w:t>
      </w:r>
      <w:r w:rsidRPr="008E5C1C">
        <w:rPr>
          <w:b/>
          <w:sz w:val="28"/>
          <w:szCs w:val="28"/>
        </w:rPr>
        <w:t xml:space="preserve"> урока:</w:t>
      </w:r>
      <w:r w:rsidRPr="008E5C1C">
        <w:rPr>
          <w:rFonts w:eastAsia="Calibri"/>
          <w:sz w:val="28"/>
          <w:szCs w:val="28"/>
          <w:lang w:eastAsia="en-US"/>
        </w:rPr>
        <w:t xml:space="preserve"> Формировать представление о взаимосвязи формы и материала, из которого она будет создаваться: учить понимать влияние развития технологий и материалов на изменение формы вещи; развивать творческое воображение</w:t>
      </w:r>
    </w:p>
    <w:p w:rsidR="00D7031A" w:rsidRPr="008E5C1C" w:rsidRDefault="00D7031A" w:rsidP="00D7031A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bookmarkEnd w:id="0"/>
    <w:p w:rsidR="00D7031A" w:rsidRPr="008E5C1C" w:rsidRDefault="00D7031A" w:rsidP="00D7031A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8E5C1C">
        <w:rPr>
          <w:rFonts w:eastAsia="Calibri"/>
          <w:b/>
          <w:i/>
          <w:sz w:val="28"/>
          <w:szCs w:val="28"/>
          <w:lang w:eastAsia="en-US"/>
        </w:rPr>
        <w:t>Планируемые образовательные результаты:</w:t>
      </w:r>
    </w:p>
    <w:p w:rsidR="00D7031A" w:rsidRPr="008E5C1C" w:rsidRDefault="00D7031A" w:rsidP="00D7031A">
      <w:pPr>
        <w:jc w:val="both"/>
        <w:rPr>
          <w:rFonts w:eastAsia="Calibri"/>
          <w:i/>
          <w:sz w:val="28"/>
          <w:szCs w:val="28"/>
          <w:lang w:eastAsia="en-US"/>
        </w:rPr>
      </w:pPr>
    </w:p>
    <w:p w:rsidR="00D7031A" w:rsidRPr="00737434" w:rsidRDefault="00D7031A" w:rsidP="00737434">
      <w:pPr>
        <w:jc w:val="both"/>
        <w:rPr>
          <w:rFonts w:eastAsia="Calibri"/>
          <w:sz w:val="28"/>
          <w:szCs w:val="28"/>
          <w:lang w:eastAsia="en-US"/>
        </w:rPr>
      </w:pPr>
      <w:r w:rsidRPr="008E5C1C">
        <w:rPr>
          <w:rFonts w:eastAsia="Calibri"/>
          <w:i/>
          <w:sz w:val="28"/>
          <w:szCs w:val="28"/>
          <w:lang w:eastAsia="en-US"/>
        </w:rPr>
        <w:t>Предметные:</w:t>
      </w:r>
      <w:r w:rsidRPr="008E5C1C">
        <w:rPr>
          <w:sz w:val="28"/>
          <w:szCs w:val="28"/>
        </w:rPr>
        <w:t xml:space="preserve"> </w:t>
      </w:r>
      <w:r w:rsidRPr="008E5C1C">
        <w:rPr>
          <w:rFonts w:eastAsia="Calibri"/>
          <w:sz w:val="28"/>
          <w:szCs w:val="28"/>
          <w:lang w:eastAsia="en-US"/>
        </w:rPr>
        <w:t>﻿понимать влияние функции вещи на материал, из которого она будет создаваться; формировать устойчивый интерес к творческой деятельности</w:t>
      </w:r>
    </w:p>
    <w:p w:rsidR="00D7031A" w:rsidRPr="008E5C1C" w:rsidRDefault="00D7031A" w:rsidP="00737434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8E5C1C">
        <w:rPr>
          <w:rFonts w:eastAsia="Calibri"/>
          <w:i/>
          <w:sz w:val="28"/>
          <w:szCs w:val="28"/>
          <w:lang w:eastAsia="en-US"/>
        </w:rPr>
        <w:t>Метапредметные</w:t>
      </w:r>
      <w:proofErr w:type="spellEnd"/>
      <w:r w:rsidRPr="008E5C1C">
        <w:rPr>
          <w:rFonts w:eastAsia="Calibri"/>
          <w:i/>
          <w:sz w:val="28"/>
          <w:szCs w:val="28"/>
          <w:lang w:eastAsia="en-US"/>
        </w:rPr>
        <w:t>:</w:t>
      </w:r>
      <w:r w:rsidRPr="008E5C1C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8E5C1C">
        <w:rPr>
          <w:rFonts w:eastAsia="Calibri"/>
          <w:sz w:val="28"/>
          <w:szCs w:val="28"/>
          <w:lang w:eastAsia="en-US"/>
        </w:rPr>
        <w:t xml:space="preserve"> выдвигать версии образно-художественной осмысленности простейших плоскостных композиций; работать по плану, сверяясь с целью (соединять элементы, передавая ритм и движение, разреженность и сгущенность); планировать деятельность, излагать своё мнение в диалоге о достижении эмоциональной образности, корректировать своё мнение (в соответствии с мнением своих товарищей); развивать творческое воображение</w:t>
      </w:r>
    </w:p>
    <w:p w:rsidR="00D7031A" w:rsidRPr="008E5C1C" w:rsidRDefault="00D7031A" w:rsidP="00737434">
      <w:pPr>
        <w:jc w:val="both"/>
        <w:rPr>
          <w:rFonts w:eastAsia="Calibri"/>
          <w:sz w:val="28"/>
          <w:szCs w:val="28"/>
          <w:lang w:eastAsia="en-US"/>
        </w:rPr>
      </w:pPr>
      <w:r w:rsidRPr="008E5C1C">
        <w:rPr>
          <w:rFonts w:eastAsia="Calibri"/>
          <w:i/>
          <w:sz w:val="28"/>
          <w:szCs w:val="28"/>
          <w:lang w:eastAsia="en-US"/>
        </w:rPr>
        <w:t>Личностные:</w:t>
      </w:r>
      <w:r w:rsidRPr="008E5C1C">
        <w:rPr>
          <w:sz w:val="28"/>
          <w:szCs w:val="28"/>
        </w:rPr>
        <w:t xml:space="preserve"> </w:t>
      </w:r>
      <w:r w:rsidRPr="008E5C1C">
        <w:rPr>
          <w:rFonts w:eastAsia="Calibri"/>
          <w:sz w:val="28"/>
          <w:szCs w:val="28"/>
          <w:lang w:eastAsia="en-US"/>
        </w:rPr>
        <w:t xml:space="preserve">﻿ проявлять интерес к изучению нового материала, сознавать свои интересы (добиваться поставленной цели). </w:t>
      </w:r>
    </w:p>
    <w:p w:rsidR="00C312A9" w:rsidRPr="008E5C1C" w:rsidRDefault="00C312A9" w:rsidP="00737434">
      <w:pPr>
        <w:jc w:val="both"/>
        <w:rPr>
          <w:sz w:val="28"/>
          <w:szCs w:val="28"/>
        </w:rPr>
      </w:pPr>
      <w:r w:rsidRPr="008E5C1C">
        <w:rPr>
          <w:b/>
          <w:sz w:val="28"/>
          <w:szCs w:val="28"/>
        </w:rPr>
        <w:t>Методы:</w:t>
      </w:r>
      <w:r w:rsidRPr="008E5C1C">
        <w:rPr>
          <w:sz w:val="28"/>
          <w:szCs w:val="28"/>
        </w:rPr>
        <w:t xml:space="preserve"> беседа, объяснительно-иллюстративный, практический, творческий поиск. </w:t>
      </w:r>
    </w:p>
    <w:p w:rsidR="00D7031A" w:rsidRPr="008E5C1C" w:rsidRDefault="00C312A9" w:rsidP="00737434">
      <w:pPr>
        <w:jc w:val="both"/>
        <w:rPr>
          <w:rFonts w:eastAsia="MS Mincho"/>
          <w:b/>
          <w:sz w:val="28"/>
          <w:szCs w:val="28"/>
        </w:rPr>
      </w:pPr>
      <w:r w:rsidRPr="008E5C1C">
        <w:rPr>
          <w:b/>
          <w:sz w:val="28"/>
          <w:szCs w:val="28"/>
        </w:rPr>
        <w:t>Формы:</w:t>
      </w:r>
      <w:r w:rsidRPr="008E5C1C">
        <w:rPr>
          <w:sz w:val="28"/>
          <w:szCs w:val="28"/>
        </w:rPr>
        <w:t xml:space="preserve"> индивидуальная, фронтальная, групповая</w:t>
      </w:r>
    </w:p>
    <w:p w:rsidR="00D7031A" w:rsidRPr="008E5C1C" w:rsidRDefault="00D7031A" w:rsidP="00D7031A">
      <w:pPr>
        <w:rPr>
          <w:rFonts w:eastAsia="Calibri"/>
          <w:sz w:val="28"/>
          <w:szCs w:val="28"/>
          <w:lang w:eastAsia="en-US"/>
        </w:rPr>
      </w:pPr>
      <w:r w:rsidRPr="008E5C1C">
        <w:rPr>
          <w:rFonts w:eastAsia="MS Mincho"/>
          <w:b/>
          <w:sz w:val="28"/>
          <w:szCs w:val="28"/>
        </w:rPr>
        <w:t>Основные термины и понятия:</w:t>
      </w:r>
      <w:r w:rsidRPr="008E5C1C">
        <w:rPr>
          <w:rFonts w:eastAsia="Calibri"/>
          <w:sz w:val="28"/>
          <w:szCs w:val="28"/>
          <w:lang w:eastAsia="en-US"/>
        </w:rPr>
        <w:t xml:space="preserve"> Дизайн. Эволюция формы.</w:t>
      </w:r>
    </w:p>
    <w:p w:rsidR="00D7031A" w:rsidRPr="008E5C1C" w:rsidRDefault="00D7031A" w:rsidP="00D7031A">
      <w:pPr>
        <w:widowControl w:val="0"/>
        <w:jc w:val="both"/>
        <w:rPr>
          <w:rFonts w:eastAsia="Calibri"/>
          <w:iCs/>
          <w:color w:val="000000"/>
          <w:sz w:val="28"/>
          <w:szCs w:val="28"/>
          <w:lang w:eastAsia="en-US"/>
        </w:rPr>
      </w:pPr>
      <w:r w:rsidRPr="008E5C1C">
        <w:rPr>
          <w:rFonts w:eastAsia="Calibri"/>
          <w:b/>
          <w:sz w:val="28"/>
          <w:szCs w:val="28"/>
          <w:lang w:eastAsia="en-US"/>
        </w:rPr>
        <w:t xml:space="preserve">Оборудование: </w:t>
      </w:r>
      <w:r w:rsidR="003F6863" w:rsidRPr="008E5C1C">
        <w:rPr>
          <w:rFonts w:eastAsia="Calibri"/>
          <w:iCs/>
          <w:color w:val="000000"/>
          <w:sz w:val="28"/>
          <w:szCs w:val="28"/>
          <w:lang w:eastAsia="en-US"/>
        </w:rPr>
        <w:t>компьютер</w:t>
      </w:r>
      <w:r w:rsidRPr="008E5C1C">
        <w:rPr>
          <w:rFonts w:eastAsia="Calibri"/>
          <w:iCs/>
          <w:color w:val="000000"/>
          <w:sz w:val="28"/>
          <w:szCs w:val="28"/>
          <w:lang w:eastAsia="en-US"/>
        </w:rPr>
        <w:t>, раздаточный</w:t>
      </w:r>
      <w:r w:rsidR="003F6863" w:rsidRPr="008E5C1C">
        <w:rPr>
          <w:rFonts w:eastAsia="Calibri"/>
          <w:iCs/>
          <w:color w:val="000000"/>
          <w:sz w:val="28"/>
          <w:szCs w:val="28"/>
          <w:lang w:eastAsia="en-US"/>
        </w:rPr>
        <w:t xml:space="preserve"> материал</w:t>
      </w:r>
    </w:p>
    <w:p w:rsidR="00D7031A" w:rsidRPr="008E5C1C" w:rsidRDefault="00D7031A" w:rsidP="00D7031A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8E5C1C">
        <w:rPr>
          <w:b/>
          <w:sz w:val="28"/>
          <w:szCs w:val="28"/>
        </w:rPr>
        <w:t>Зрительный ряд</w:t>
      </w:r>
      <w:r w:rsidR="003F6863" w:rsidRPr="008E5C1C">
        <w:rPr>
          <w:sz w:val="28"/>
          <w:szCs w:val="28"/>
        </w:rPr>
        <w:t>:</w:t>
      </w:r>
      <w:r w:rsidR="003F6863" w:rsidRPr="008E5C1C">
        <w:rPr>
          <w:rFonts w:eastAsia="A"/>
          <w:sz w:val="28"/>
          <w:szCs w:val="28"/>
        </w:rPr>
        <w:t xml:space="preserve"> презентация</w:t>
      </w:r>
    </w:p>
    <w:p w:rsidR="00D7031A" w:rsidRDefault="00D7031A" w:rsidP="00D7031A">
      <w:pPr>
        <w:widowControl w:val="0"/>
        <w:jc w:val="both"/>
        <w:rPr>
          <w:rFonts w:eastAsia="A"/>
          <w:sz w:val="28"/>
          <w:szCs w:val="28"/>
        </w:rPr>
      </w:pPr>
      <w:r w:rsidRPr="008E5C1C">
        <w:rPr>
          <w:rFonts w:eastAsia="Calibri"/>
          <w:b/>
          <w:sz w:val="28"/>
          <w:szCs w:val="28"/>
          <w:lang w:eastAsia="en-US"/>
        </w:rPr>
        <w:t>Художественные материалы:</w:t>
      </w:r>
      <w:r w:rsidRPr="008E5C1C">
        <w:rPr>
          <w:sz w:val="28"/>
          <w:szCs w:val="28"/>
        </w:rPr>
        <w:t xml:space="preserve"> </w:t>
      </w:r>
      <w:r w:rsidR="003F6863" w:rsidRPr="008E5C1C">
        <w:rPr>
          <w:sz w:val="28"/>
          <w:szCs w:val="28"/>
        </w:rPr>
        <w:t>бумага,</w:t>
      </w:r>
      <w:r w:rsidRPr="008E5C1C">
        <w:rPr>
          <w:sz w:val="28"/>
          <w:szCs w:val="28"/>
        </w:rPr>
        <w:t xml:space="preserve"> карандаш</w:t>
      </w:r>
      <w:r w:rsidR="003F6863" w:rsidRPr="008E5C1C">
        <w:rPr>
          <w:sz w:val="28"/>
          <w:szCs w:val="28"/>
        </w:rPr>
        <w:t>и</w:t>
      </w:r>
      <w:r w:rsidRPr="008E5C1C">
        <w:rPr>
          <w:sz w:val="28"/>
          <w:szCs w:val="28"/>
        </w:rPr>
        <w:t xml:space="preserve">, </w:t>
      </w:r>
      <w:r w:rsidR="003F6863" w:rsidRPr="008E5C1C">
        <w:rPr>
          <w:rFonts w:eastAsia="A"/>
          <w:sz w:val="28"/>
          <w:szCs w:val="28"/>
        </w:rPr>
        <w:t>клей, цветная бумага, ножницы, декоративные ленты</w:t>
      </w:r>
      <w:r w:rsidRPr="008E5C1C">
        <w:rPr>
          <w:rFonts w:eastAsia="A"/>
          <w:sz w:val="28"/>
          <w:szCs w:val="28"/>
        </w:rPr>
        <w:t xml:space="preserve"> </w:t>
      </w:r>
    </w:p>
    <w:p w:rsidR="00D957C2" w:rsidRPr="008E5C1C" w:rsidRDefault="00D957C2" w:rsidP="00D7031A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D7031A" w:rsidRDefault="00D7031A" w:rsidP="00D7031A">
      <w:pPr>
        <w:spacing w:line="276" w:lineRule="auto"/>
        <w:rPr>
          <w:b/>
          <w:sz w:val="28"/>
          <w:szCs w:val="28"/>
        </w:rPr>
      </w:pPr>
      <w:r w:rsidRPr="008E5C1C">
        <w:rPr>
          <w:b/>
          <w:sz w:val="28"/>
          <w:szCs w:val="28"/>
        </w:rPr>
        <w:t xml:space="preserve">                                                          Ход урока</w:t>
      </w:r>
    </w:p>
    <w:p w:rsidR="00D957C2" w:rsidRPr="008E5C1C" w:rsidRDefault="00D957C2" w:rsidP="00D7031A">
      <w:pPr>
        <w:spacing w:line="276" w:lineRule="auto"/>
        <w:rPr>
          <w:b/>
          <w:sz w:val="28"/>
          <w:szCs w:val="28"/>
        </w:rPr>
      </w:pPr>
    </w:p>
    <w:p w:rsidR="00C312A9" w:rsidRPr="00D957C2" w:rsidRDefault="00D7031A" w:rsidP="00C312A9">
      <w:pPr>
        <w:pStyle w:val="a4"/>
        <w:numPr>
          <w:ilvl w:val="0"/>
          <w:numId w:val="2"/>
        </w:num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D957C2">
        <w:rPr>
          <w:rFonts w:eastAsia="Calibri"/>
          <w:b/>
          <w:sz w:val="28"/>
          <w:szCs w:val="28"/>
          <w:lang w:eastAsia="en-US"/>
        </w:rPr>
        <w:t>Организационный момент</w:t>
      </w:r>
    </w:p>
    <w:p w:rsidR="00C312A9" w:rsidRPr="008E5C1C" w:rsidRDefault="00C312A9" w:rsidP="00C312A9">
      <w:pPr>
        <w:pStyle w:val="a4"/>
        <w:numPr>
          <w:ilvl w:val="0"/>
          <w:numId w:val="2"/>
        </w:num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8E5C1C">
        <w:rPr>
          <w:b/>
          <w:sz w:val="28"/>
          <w:szCs w:val="28"/>
        </w:rPr>
        <w:t>Мотивация на урок</w:t>
      </w:r>
    </w:p>
    <w:p w:rsidR="00C312A9" w:rsidRPr="008E5C1C" w:rsidRDefault="00C312A9" w:rsidP="00C312A9">
      <w:pPr>
        <w:pStyle w:val="a4"/>
        <w:spacing w:line="276" w:lineRule="auto"/>
        <w:ind w:left="420"/>
        <w:rPr>
          <w:sz w:val="28"/>
          <w:szCs w:val="28"/>
        </w:rPr>
      </w:pPr>
      <w:r w:rsidRPr="008E5C1C">
        <w:rPr>
          <w:sz w:val="28"/>
          <w:szCs w:val="28"/>
        </w:rPr>
        <w:t>Приветствие и настрой на урок:</w:t>
      </w:r>
    </w:p>
    <w:p w:rsidR="00C312A9" w:rsidRPr="008E5C1C" w:rsidRDefault="00C312A9" w:rsidP="00C312A9">
      <w:pPr>
        <w:pStyle w:val="a4"/>
        <w:spacing w:line="276" w:lineRule="auto"/>
        <w:ind w:left="420"/>
        <w:rPr>
          <w:sz w:val="28"/>
          <w:szCs w:val="28"/>
        </w:rPr>
      </w:pPr>
      <w:r w:rsidRPr="008E5C1C">
        <w:rPr>
          <w:sz w:val="28"/>
          <w:szCs w:val="28"/>
        </w:rPr>
        <w:t>Мы пришли сюда учиться,</w:t>
      </w:r>
    </w:p>
    <w:p w:rsidR="00C312A9" w:rsidRPr="008E5C1C" w:rsidRDefault="00C312A9" w:rsidP="00C312A9">
      <w:pPr>
        <w:pStyle w:val="a4"/>
        <w:spacing w:line="276" w:lineRule="auto"/>
        <w:ind w:left="420"/>
        <w:rPr>
          <w:sz w:val="28"/>
          <w:szCs w:val="28"/>
        </w:rPr>
      </w:pPr>
      <w:r w:rsidRPr="008E5C1C">
        <w:rPr>
          <w:sz w:val="28"/>
          <w:szCs w:val="28"/>
        </w:rPr>
        <w:t>Не лениться, а трудиться.</w:t>
      </w:r>
    </w:p>
    <w:p w:rsidR="00C312A9" w:rsidRPr="008E5C1C" w:rsidRDefault="00C312A9" w:rsidP="00C312A9">
      <w:pPr>
        <w:pStyle w:val="a4"/>
        <w:spacing w:line="276" w:lineRule="auto"/>
        <w:ind w:left="420"/>
        <w:rPr>
          <w:sz w:val="28"/>
          <w:szCs w:val="28"/>
        </w:rPr>
      </w:pPr>
      <w:r w:rsidRPr="008E5C1C">
        <w:rPr>
          <w:sz w:val="28"/>
          <w:szCs w:val="28"/>
        </w:rPr>
        <w:t>Работаем старательно,</w:t>
      </w:r>
    </w:p>
    <w:p w:rsidR="00C312A9" w:rsidRPr="008E5C1C" w:rsidRDefault="00C312A9" w:rsidP="00C312A9">
      <w:pPr>
        <w:pStyle w:val="a4"/>
        <w:spacing w:line="276" w:lineRule="auto"/>
        <w:ind w:left="420"/>
        <w:rPr>
          <w:sz w:val="28"/>
          <w:szCs w:val="28"/>
        </w:rPr>
      </w:pPr>
      <w:r w:rsidRPr="008E5C1C">
        <w:rPr>
          <w:sz w:val="28"/>
          <w:szCs w:val="28"/>
        </w:rPr>
        <w:t>Слушаем внимательно.</w:t>
      </w:r>
    </w:p>
    <w:p w:rsidR="00D7031A" w:rsidRPr="008E5C1C" w:rsidRDefault="00C312A9" w:rsidP="00C312A9">
      <w:pPr>
        <w:pStyle w:val="a4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8E5C1C">
        <w:rPr>
          <w:b/>
          <w:sz w:val="28"/>
          <w:szCs w:val="28"/>
        </w:rPr>
        <w:t xml:space="preserve"> А</w:t>
      </w:r>
      <w:r w:rsidR="00D7031A" w:rsidRPr="008E5C1C">
        <w:rPr>
          <w:b/>
          <w:sz w:val="28"/>
          <w:szCs w:val="28"/>
        </w:rPr>
        <w:t>ктуализации знаний</w:t>
      </w:r>
    </w:p>
    <w:p w:rsidR="00D7031A" w:rsidRPr="008E5C1C" w:rsidRDefault="00D7031A" w:rsidP="00D7031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E5C1C">
        <w:rPr>
          <w:rFonts w:ascii="Tahoma" w:eastAsia="Calibri" w:hAnsi="Tahoma" w:cs="Tahoma"/>
          <w:sz w:val="28"/>
          <w:szCs w:val="28"/>
          <w:lang w:eastAsia="en-US"/>
        </w:rPr>
        <w:t>﻿</w:t>
      </w:r>
      <w:r w:rsidRPr="008E5C1C">
        <w:rPr>
          <w:rFonts w:eastAsia="Calibri"/>
          <w:sz w:val="28"/>
          <w:szCs w:val="28"/>
          <w:lang w:eastAsia="en-US"/>
        </w:rPr>
        <w:t xml:space="preserve">- Мы уже знаем, что вещь утилитарна, поэтому очень важно, из чего она сделана! </w:t>
      </w:r>
    </w:p>
    <w:p w:rsidR="00D7031A" w:rsidRPr="008E5C1C" w:rsidRDefault="00D7031A" w:rsidP="00D7031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E5C1C">
        <w:rPr>
          <w:rFonts w:eastAsia="Calibri"/>
          <w:sz w:val="28"/>
          <w:szCs w:val="28"/>
          <w:lang w:eastAsia="en-US"/>
        </w:rPr>
        <w:lastRenderedPageBreak/>
        <w:t>- Из чего была сделана посуда в Древней Руси</w:t>
      </w:r>
      <w:proofErr w:type="gramStart"/>
      <w:r w:rsidRPr="008E5C1C">
        <w:rPr>
          <w:rFonts w:eastAsia="Calibri"/>
          <w:sz w:val="28"/>
          <w:szCs w:val="28"/>
          <w:lang w:eastAsia="en-US"/>
        </w:rPr>
        <w:t xml:space="preserve">?... </w:t>
      </w:r>
      <w:proofErr w:type="gramEnd"/>
      <w:r w:rsidRPr="008E5C1C">
        <w:rPr>
          <w:rFonts w:eastAsia="Calibri"/>
          <w:sz w:val="28"/>
          <w:szCs w:val="28"/>
          <w:lang w:eastAsia="en-US"/>
        </w:rPr>
        <w:t xml:space="preserve">А из какого материала создают посуду сегодня? </w:t>
      </w:r>
    </w:p>
    <w:p w:rsidR="00D7031A" w:rsidRPr="008E5C1C" w:rsidRDefault="00D7031A" w:rsidP="00D7031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E5C1C">
        <w:rPr>
          <w:rFonts w:eastAsia="Calibri"/>
          <w:sz w:val="28"/>
          <w:szCs w:val="28"/>
          <w:lang w:eastAsia="en-US"/>
        </w:rPr>
        <w:t>- А можно представить себе посуду из ткани</w:t>
      </w:r>
      <w:proofErr w:type="gramStart"/>
      <w:r w:rsidRPr="008E5C1C">
        <w:rPr>
          <w:rFonts w:eastAsia="Calibri"/>
          <w:sz w:val="28"/>
          <w:szCs w:val="28"/>
          <w:lang w:eastAsia="en-US"/>
        </w:rPr>
        <w:t>? …..</w:t>
      </w:r>
      <w:proofErr w:type="gramEnd"/>
      <w:r w:rsidRPr="008E5C1C">
        <w:rPr>
          <w:rFonts w:eastAsia="Calibri"/>
          <w:sz w:val="28"/>
          <w:szCs w:val="28"/>
          <w:lang w:eastAsia="en-US"/>
        </w:rPr>
        <w:t xml:space="preserve">Нет?...Почему? …Сделайте вывод! </w:t>
      </w:r>
    </w:p>
    <w:p w:rsidR="00D7031A" w:rsidRPr="008E5C1C" w:rsidRDefault="00D7031A" w:rsidP="00D7031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8E5C1C">
        <w:rPr>
          <w:rFonts w:eastAsia="Calibri"/>
          <w:sz w:val="28"/>
          <w:szCs w:val="28"/>
          <w:lang w:eastAsia="en-US"/>
        </w:rPr>
        <w:t xml:space="preserve">- Правильно. Не только форма, но и материал влияют на функцию вещи! </w:t>
      </w:r>
    </w:p>
    <w:p w:rsidR="002D5626" w:rsidRPr="008E5C1C" w:rsidRDefault="002D5626" w:rsidP="00D7031A">
      <w:pPr>
        <w:jc w:val="both"/>
        <w:rPr>
          <w:sz w:val="28"/>
          <w:szCs w:val="28"/>
        </w:rPr>
      </w:pPr>
      <w:r w:rsidRPr="008E5C1C">
        <w:rPr>
          <w:sz w:val="28"/>
          <w:szCs w:val="28"/>
        </w:rPr>
        <w:t>Выберите и вставьте пропущенные слова в теме урока: « ... и ... материала в конструкции».</w:t>
      </w:r>
    </w:p>
    <w:p w:rsidR="002D5626" w:rsidRPr="008E5C1C" w:rsidRDefault="002D5626" w:rsidP="00D7031A">
      <w:pPr>
        <w:jc w:val="both"/>
        <w:rPr>
          <w:sz w:val="28"/>
          <w:szCs w:val="28"/>
        </w:rPr>
      </w:pPr>
      <w:r w:rsidRPr="008E5C1C">
        <w:rPr>
          <w:sz w:val="28"/>
          <w:szCs w:val="28"/>
        </w:rPr>
        <w:t xml:space="preserve"> (Роль, значение.) </w:t>
      </w:r>
    </w:p>
    <w:p w:rsidR="00D7031A" w:rsidRPr="00D957C2" w:rsidRDefault="00D7031A" w:rsidP="00D7031A">
      <w:pPr>
        <w:jc w:val="both"/>
        <w:rPr>
          <w:sz w:val="28"/>
          <w:szCs w:val="28"/>
        </w:rPr>
      </w:pPr>
      <w:r w:rsidRPr="008E5C1C">
        <w:rPr>
          <w:rFonts w:eastAsia="Cambria"/>
          <w:sz w:val="28"/>
          <w:szCs w:val="28"/>
          <w:lang w:eastAsia="en-US"/>
        </w:rPr>
        <w:t xml:space="preserve">Сформулируйте тему нашего урока </w:t>
      </w:r>
      <w:r w:rsidR="008A7A01" w:rsidRPr="008E5C1C">
        <w:rPr>
          <w:rFonts w:eastAsia="Cambria"/>
          <w:b/>
          <w:sz w:val="28"/>
          <w:szCs w:val="28"/>
          <w:lang w:eastAsia="en-US"/>
        </w:rPr>
        <w:t xml:space="preserve"> </w:t>
      </w:r>
    </w:p>
    <w:p w:rsidR="00D7031A" w:rsidRPr="008E5C1C" w:rsidRDefault="00D7031A" w:rsidP="00D7031A">
      <w:pPr>
        <w:jc w:val="both"/>
        <w:rPr>
          <w:b/>
          <w:i/>
          <w:sz w:val="28"/>
          <w:szCs w:val="28"/>
        </w:rPr>
      </w:pPr>
    </w:p>
    <w:p w:rsidR="00D7031A" w:rsidRPr="008E5C1C" w:rsidRDefault="00D7031A" w:rsidP="002D5626">
      <w:pPr>
        <w:pStyle w:val="a4"/>
        <w:numPr>
          <w:ilvl w:val="0"/>
          <w:numId w:val="2"/>
        </w:numPr>
        <w:jc w:val="both"/>
        <w:rPr>
          <w:b/>
          <w:i/>
          <w:sz w:val="28"/>
          <w:szCs w:val="28"/>
        </w:rPr>
      </w:pPr>
      <w:r w:rsidRPr="008E5C1C">
        <w:rPr>
          <w:b/>
          <w:i/>
          <w:sz w:val="28"/>
          <w:szCs w:val="28"/>
        </w:rPr>
        <w:t>Постановка целей и задач урока.</w:t>
      </w:r>
    </w:p>
    <w:p w:rsidR="00D7031A" w:rsidRPr="008E5C1C" w:rsidRDefault="002D5626" w:rsidP="002D5626">
      <w:pPr>
        <w:pStyle w:val="a4"/>
        <w:ind w:left="420"/>
        <w:jc w:val="both"/>
        <w:rPr>
          <w:sz w:val="28"/>
          <w:szCs w:val="28"/>
        </w:rPr>
      </w:pPr>
      <w:r w:rsidRPr="008E5C1C">
        <w:rPr>
          <w:sz w:val="28"/>
          <w:szCs w:val="28"/>
        </w:rPr>
        <w:t xml:space="preserve">Как вы думаете, чем мы будем заниматься? Какая стоит перед нами проблема? </w:t>
      </w:r>
      <w:proofErr w:type="gramStart"/>
      <w:r w:rsidRPr="008E5C1C">
        <w:rPr>
          <w:sz w:val="28"/>
          <w:szCs w:val="28"/>
        </w:rPr>
        <w:t>(Изучать и создавать, анализировать, определять и характеризовать понятия «эволюция формы</w:t>
      </w:r>
      <w:r w:rsidR="008A7A01" w:rsidRPr="008E5C1C">
        <w:rPr>
          <w:sz w:val="28"/>
          <w:szCs w:val="28"/>
        </w:rPr>
        <w:t xml:space="preserve"> и материала в конструкции</w:t>
      </w:r>
      <w:r w:rsidRPr="008E5C1C">
        <w:rPr>
          <w:sz w:val="28"/>
          <w:szCs w:val="28"/>
        </w:rPr>
        <w:t>»</w:t>
      </w:r>
      <w:proofErr w:type="gramEnd"/>
    </w:p>
    <w:p w:rsidR="00D7031A" w:rsidRPr="008E5C1C" w:rsidRDefault="00D7031A" w:rsidP="00D7031A">
      <w:pPr>
        <w:jc w:val="both"/>
        <w:rPr>
          <w:b/>
          <w:i/>
          <w:sz w:val="28"/>
          <w:szCs w:val="28"/>
        </w:rPr>
      </w:pPr>
    </w:p>
    <w:p w:rsidR="00D7031A" w:rsidRPr="008E5C1C" w:rsidRDefault="00D7031A" w:rsidP="00D7031A">
      <w:pPr>
        <w:pStyle w:val="a3"/>
        <w:rPr>
          <w:rFonts w:ascii="Tahoma" w:hAnsi="Tahoma" w:cs="Tahoma"/>
          <w:i/>
          <w:color w:val="000000"/>
          <w:sz w:val="28"/>
          <w:szCs w:val="28"/>
        </w:rPr>
      </w:pPr>
      <w:r w:rsidRPr="008E5C1C">
        <w:rPr>
          <w:b/>
          <w:bCs/>
          <w:i/>
          <w:color w:val="000000"/>
          <w:sz w:val="28"/>
          <w:szCs w:val="28"/>
          <w:shd w:val="clear" w:color="auto" w:fill="FFFFFF"/>
        </w:rPr>
        <w:t>5. Изучение нового материала.</w:t>
      </w:r>
    </w:p>
    <w:p w:rsidR="00D7031A" w:rsidRPr="00D957C2" w:rsidRDefault="00D7031A" w:rsidP="00D957C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E5C1C">
        <w:rPr>
          <w:rFonts w:ascii="Tahoma" w:eastAsia="Calibri" w:hAnsi="Tahoma" w:cs="Tahoma"/>
          <w:sz w:val="28"/>
          <w:szCs w:val="28"/>
          <w:lang w:val="en-US" w:eastAsia="en-US"/>
        </w:rPr>
        <w:t>﻿</w:t>
      </w:r>
      <w:r w:rsidRPr="008E5C1C">
        <w:rPr>
          <w:rFonts w:eastAsia="Calibri"/>
          <w:sz w:val="28"/>
          <w:szCs w:val="28"/>
          <w:lang w:eastAsia="en-US"/>
        </w:rPr>
        <w:t xml:space="preserve"> </w:t>
      </w:r>
      <w:r w:rsidR="00880A93" w:rsidRPr="008E5C1C">
        <w:rPr>
          <w:rFonts w:eastAsia="Calibri"/>
          <w:sz w:val="28"/>
          <w:szCs w:val="28"/>
          <w:lang w:eastAsia="en-US"/>
        </w:rPr>
        <w:t xml:space="preserve">   </w:t>
      </w:r>
      <w:proofErr w:type="gramStart"/>
      <w:r w:rsidR="00880A93" w:rsidRPr="008E5C1C">
        <w:rPr>
          <w:rFonts w:eastAsia="+mn-ea"/>
          <w:color w:val="000000"/>
          <w:sz w:val="28"/>
          <w:szCs w:val="28"/>
        </w:rPr>
        <w:t>Каждая вещь имеет утилитарный смысл и предназначена для какой-то цели.</w:t>
      </w:r>
      <w:proofErr w:type="gramEnd"/>
      <w:r w:rsidR="00880A93" w:rsidRPr="008E5C1C">
        <w:rPr>
          <w:rFonts w:eastAsia="+mn-ea"/>
          <w:color w:val="000000"/>
          <w:sz w:val="28"/>
          <w:szCs w:val="28"/>
        </w:rPr>
        <w:t xml:space="preserve"> Предназначение вещи во многом определяет материал, из которого она сделана. Представим на мгновение, что вещи сохраняют ту же форму, но меняются материалами: ваза из шерсти, а носки из стекла.</w:t>
      </w:r>
      <w:r w:rsidR="00880A93" w:rsidRPr="008E5C1C">
        <w:rPr>
          <w:rFonts w:eastAsia="Calibri"/>
          <w:sz w:val="28"/>
          <w:szCs w:val="28"/>
          <w:lang w:eastAsia="en-US"/>
        </w:rPr>
        <w:t xml:space="preserve"> Вазу делают из стекла, чтобы она удерживала влагу, носки - из шерсти, чтобы они удерживали тепло. </w:t>
      </w:r>
      <w:r w:rsidR="00880A93" w:rsidRPr="008E5C1C">
        <w:rPr>
          <w:rFonts w:eastAsia="+mn-ea"/>
          <w:color w:val="000000"/>
          <w:sz w:val="28"/>
          <w:szCs w:val="28"/>
        </w:rPr>
        <w:t xml:space="preserve"> Они не смогут выполнять свое предназначение. Функция вещи влияет не только на ее форму, но и на выбор материала, из которого эта форма создается.</w:t>
      </w:r>
      <w:r w:rsidR="00D957C2">
        <w:rPr>
          <w:rFonts w:eastAsia="+mn-ea"/>
          <w:color w:val="000000"/>
          <w:sz w:val="28"/>
          <w:szCs w:val="28"/>
        </w:rPr>
        <w:t xml:space="preserve"> </w:t>
      </w:r>
      <w:r w:rsidR="00880A93" w:rsidRPr="008E5C1C">
        <w:rPr>
          <w:rFonts w:eastAsia="+mn-ea"/>
          <w:color w:val="000000"/>
          <w:sz w:val="28"/>
          <w:szCs w:val="28"/>
        </w:rPr>
        <w:t>Дизайн – искусство и порождение промышленного века. Он зависит от развития науки и техники, которые дают дизайнеру и архитектору материалы для творчества.</w:t>
      </w:r>
    </w:p>
    <w:p w:rsidR="00880A93" w:rsidRPr="008E5C1C" w:rsidRDefault="00880A93" w:rsidP="00880A93">
      <w:pPr>
        <w:jc w:val="both"/>
        <w:textAlignment w:val="baseline"/>
        <w:rPr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 </w:t>
      </w:r>
      <w:r w:rsidRPr="00880A93">
        <w:rPr>
          <w:rFonts w:eastAsia="+mn-ea"/>
          <w:color w:val="000000"/>
          <w:sz w:val="28"/>
          <w:szCs w:val="28"/>
        </w:rPr>
        <w:t>Даже традиционное дерево, благодаря новым технологиям обработки (клееная древесина), позволяет создавать немыслимые прежде конструкции.</w:t>
      </w:r>
    </w:p>
    <w:p w:rsidR="00880A93" w:rsidRPr="00880A93" w:rsidRDefault="00880A93" w:rsidP="00880A93">
      <w:pPr>
        <w:spacing w:before="96"/>
        <w:jc w:val="both"/>
        <w:textAlignment w:val="baseline"/>
        <w:rPr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 </w:t>
      </w:r>
      <w:r w:rsidRPr="00880A93">
        <w:rPr>
          <w:rFonts w:eastAsia="+mn-ea"/>
          <w:color w:val="000000"/>
          <w:sz w:val="28"/>
          <w:szCs w:val="28"/>
        </w:rPr>
        <w:t>Сам материал во многом определяет форму и конструкцию вещи и</w:t>
      </w:r>
      <w:r w:rsidR="00D957C2">
        <w:rPr>
          <w:rFonts w:eastAsia="+mn-ea"/>
          <w:color w:val="000000"/>
          <w:sz w:val="28"/>
          <w:szCs w:val="28"/>
        </w:rPr>
        <w:t>ли здания. Например, стул изначально</w:t>
      </w:r>
      <w:r w:rsidRPr="00880A93">
        <w:rPr>
          <w:rFonts w:eastAsia="+mn-ea"/>
          <w:color w:val="000000"/>
          <w:sz w:val="28"/>
          <w:szCs w:val="28"/>
        </w:rPr>
        <w:t xml:space="preserve"> был из дерева, и это определяло его форму: прямолинейность, жестковатость и грубоватость конструкции. С появлением металлов, а затем пластмасс форма стула приобрела пластичность.</w:t>
      </w:r>
    </w:p>
    <w:p w:rsidR="00880A93" w:rsidRPr="00880A93" w:rsidRDefault="00880A93" w:rsidP="00880A93">
      <w:pPr>
        <w:spacing w:before="96"/>
        <w:jc w:val="both"/>
        <w:textAlignment w:val="baseline"/>
        <w:rPr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 </w:t>
      </w:r>
      <w:r w:rsidRPr="00880A93">
        <w:rPr>
          <w:rFonts w:eastAsia="+mn-ea"/>
          <w:color w:val="000000"/>
          <w:sz w:val="28"/>
          <w:szCs w:val="28"/>
        </w:rPr>
        <w:t xml:space="preserve">То </w:t>
      </w:r>
      <w:r w:rsidR="00D957C2">
        <w:rPr>
          <w:rFonts w:eastAsia="+mn-ea"/>
          <w:color w:val="000000"/>
          <w:sz w:val="28"/>
          <w:szCs w:val="28"/>
        </w:rPr>
        <w:t xml:space="preserve">же и в архитектуре: мосты строили </w:t>
      </w:r>
      <w:proofErr w:type="gramStart"/>
      <w:r w:rsidR="00D957C2">
        <w:rPr>
          <w:rFonts w:eastAsia="+mn-ea"/>
          <w:color w:val="000000"/>
          <w:sz w:val="28"/>
          <w:szCs w:val="28"/>
        </w:rPr>
        <w:t>деревянными</w:t>
      </w:r>
      <w:proofErr w:type="gramEnd"/>
      <w:r w:rsidRPr="00880A93">
        <w:rPr>
          <w:rFonts w:eastAsia="+mn-ea"/>
          <w:color w:val="000000"/>
          <w:sz w:val="28"/>
          <w:szCs w:val="28"/>
        </w:rPr>
        <w:t>, и это диктовало соответствующие конструкцию и форму. Кирпич позволил усложнить и разнообразить форму. Появление железобетона сделало реальностью самые сложные конструкции (например, подвесные).</w:t>
      </w:r>
    </w:p>
    <w:p w:rsidR="003315EE" w:rsidRPr="003315EE" w:rsidRDefault="003315EE" w:rsidP="003315EE">
      <w:pPr>
        <w:pStyle w:val="a3"/>
        <w:spacing w:before="96" w:beforeAutospacing="0" w:after="0" w:afterAutospacing="0"/>
        <w:jc w:val="both"/>
        <w:textAlignment w:val="baseline"/>
        <w:rPr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 </w:t>
      </w:r>
      <w:r w:rsidRPr="003315EE">
        <w:rPr>
          <w:rFonts w:eastAsia="+mn-ea"/>
          <w:color w:val="000000"/>
          <w:sz w:val="28"/>
          <w:szCs w:val="28"/>
        </w:rPr>
        <w:t>Появление новых материалов меняет устоявшееся понимание тектоники зданий  и традиционные подходы к формообразованию вещей.</w:t>
      </w:r>
      <w:r w:rsidRPr="008E5C1C">
        <w:rPr>
          <w:rFonts w:eastAsia="+mn-ea"/>
          <w:color w:val="000000"/>
          <w:sz w:val="28"/>
          <w:szCs w:val="28"/>
        </w:rPr>
        <w:t xml:space="preserve"> Появляется  возможность создавать новые, невиданные раньше конструкции, оригинальные формы.</w:t>
      </w:r>
    </w:p>
    <w:p w:rsidR="003315EE" w:rsidRPr="003315EE" w:rsidRDefault="003315EE" w:rsidP="003315EE">
      <w:pPr>
        <w:jc w:val="both"/>
        <w:textAlignment w:val="baseline"/>
        <w:rPr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 </w:t>
      </w:r>
      <w:r w:rsidRPr="003315EE">
        <w:rPr>
          <w:rFonts w:eastAsia="+mn-ea"/>
          <w:color w:val="000000"/>
          <w:sz w:val="28"/>
          <w:szCs w:val="28"/>
        </w:rPr>
        <w:t>Фантазия и воображение художника подпитываются новым, пристальным взглядом на природу. Глуб</w:t>
      </w:r>
      <w:r w:rsidRPr="008E5C1C">
        <w:rPr>
          <w:rFonts w:eastAsia="+mn-ea"/>
          <w:color w:val="000000"/>
          <w:sz w:val="28"/>
          <w:szCs w:val="28"/>
        </w:rPr>
        <w:t xml:space="preserve">окое понимание закономерностей </w:t>
      </w:r>
      <w:r w:rsidRPr="003315EE">
        <w:rPr>
          <w:rFonts w:eastAsia="+mn-ea"/>
          <w:color w:val="000000"/>
          <w:sz w:val="28"/>
          <w:szCs w:val="28"/>
        </w:rPr>
        <w:t xml:space="preserve">стало благодатной </w:t>
      </w:r>
      <w:r w:rsidRPr="003315EE">
        <w:rPr>
          <w:rFonts w:eastAsia="+mn-ea"/>
          <w:color w:val="000000"/>
          <w:sz w:val="28"/>
          <w:szCs w:val="28"/>
        </w:rPr>
        <w:lastRenderedPageBreak/>
        <w:t>почвой для возникновения неожиданных к</w:t>
      </w:r>
      <w:r w:rsidRPr="008E5C1C">
        <w:rPr>
          <w:rFonts w:eastAsia="+mn-ea"/>
          <w:color w:val="000000"/>
          <w:sz w:val="28"/>
          <w:szCs w:val="28"/>
        </w:rPr>
        <w:t>онструктивных идей</w:t>
      </w:r>
      <w:r w:rsidRPr="003315EE">
        <w:rPr>
          <w:rFonts w:eastAsia="+mn-ea"/>
          <w:color w:val="000000"/>
          <w:sz w:val="28"/>
          <w:szCs w:val="28"/>
        </w:rPr>
        <w:t>, порожденных анализом природных форм – бионикой.</w:t>
      </w:r>
    </w:p>
    <w:p w:rsidR="00D7031A" w:rsidRPr="008E5C1C" w:rsidRDefault="00D7031A" w:rsidP="00D7031A">
      <w:pPr>
        <w:rPr>
          <w:rFonts w:eastAsia="MS Mincho"/>
          <w:b/>
          <w:i/>
          <w:sz w:val="28"/>
          <w:szCs w:val="28"/>
        </w:rPr>
      </w:pPr>
    </w:p>
    <w:p w:rsidR="007E4667" w:rsidRPr="008E5C1C" w:rsidRDefault="00D7031A" w:rsidP="007E4667">
      <w:pPr>
        <w:rPr>
          <w:rFonts w:eastAsia="Calibri"/>
          <w:sz w:val="28"/>
          <w:szCs w:val="28"/>
          <w:lang w:eastAsia="en-US"/>
        </w:rPr>
      </w:pPr>
      <w:r w:rsidRPr="008E5C1C">
        <w:rPr>
          <w:rFonts w:eastAsia="MS Mincho"/>
          <w:b/>
          <w:i/>
          <w:sz w:val="28"/>
          <w:szCs w:val="28"/>
        </w:rPr>
        <w:t>6.Первичное закрепление материала</w:t>
      </w:r>
      <w:r w:rsidR="007E4667" w:rsidRPr="008E5C1C">
        <w:rPr>
          <w:rFonts w:eastAsia="MS Mincho"/>
          <w:b/>
          <w:i/>
          <w:sz w:val="28"/>
          <w:szCs w:val="28"/>
        </w:rPr>
        <w:t xml:space="preserve"> -</w:t>
      </w:r>
      <w:r w:rsidR="007E4667" w:rsidRPr="008E5C1C">
        <w:rPr>
          <w:rFonts w:eastAsia="Calibri"/>
          <w:sz w:val="28"/>
          <w:szCs w:val="28"/>
          <w:lang w:eastAsia="en-US"/>
        </w:rPr>
        <w:t xml:space="preserve"> творческий поиск </w:t>
      </w:r>
    </w:p>
    <w:p w:rsidR="00D7031A" w:rsidRPr="008E5C1C" w:rsidRDefault="00D7031A" w:rsidP="00D7031A">
      <w:pPr>
        <w:rPr>
          <w:rFonts w:eastAsia="MS Mincho"/>
          <w:b/>
          <w:i/>
          <w:sz w:val="28"/>
          <w:szCs w:val="28"/>
        </w:rPr>
      </w:pPr>
    </w:p>
    <w:p w:rsidR="006D5344" w:rsidRPr="006D5344" w:rsidRDefault="006D5344" w:rsidP="007E4667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6D5344">
        <w:rPr>
          <w:rFonts w:eastAsia="Calibri"/>
          <w:sz w:val="28"/>
          <w:szCs w:val="28"/>
          <w:lang w:eastAsia="en-US"/>
        </w:rPr>
        <w:t>﻿</w:t>
      </w:r>
      <w:r w:rsidR="0034126B" w:rsidRPr="008E5C1C">
        <w:rPr>
          <w:rFonts w:eastAsia="Calibri"/>
          <w:sz w:val="28"/>
          <w:szCs w:val="28"/>
          <w:lang w:eastAsia="en-US"/>
        </w:rPr>
        <w:t xml:space="preserve">Задание «Изобрази животного» - </w:t>
      </w:r>
      <w:r w:rsidR="007E4667" w:rsidRPr="008E5C1C">
        <w:rPr>
          <w:rFonts w:eastAsia="Calibri"/>
          <w:sz w:val="28"/>
          <w:szCs w:val="28"/>
          <w:lang w:eastAsia="en-US"/>
        </w:rPr>
        <w:t>выбираем карточку, где изображены наброски разных предметов.</w:t>
      </w:r>
      <w:r w:rsidRPr="006D5344">
        <w:rPr>
          <w:rFonts w:eastAsia="Calibri"/>
          <w:sz w:val="28"/>
          <w:szCs w:val="28"/>
          <w:lang w:eastAsia="en-US"/>
        </w:rPr>
        <w:t xml:space="preserve"> Они помогут вам при выполнении творческого задания, в котором материал играет определяющую роль в создании конструкции, ﻿формы и назначения вещи. </w:t>
      </w:r>
    </w:p>
    <w:p w:rsidR="00D7031A" w:rsidRPr="008E5C1C" w:rsidRDefault="00D7031A" w:rsidP="00D7031A">
      <w:pPr>
        <w:rPr>
          <w:rFonts w:eastAsia="MS Mincho"/>
          <w:i/>
          <w:sz w:val="28"/>
          <w:szCs w:val="28"/>
        </w:rPr>
      </w:pPr>
      <w:r w:rsidRPr="008E5C1C">
        <w:rPr>
          <w:rFonts w:eastAsia="MS Mincho"/>
          <w:i/>
          <w:sz w:val="28"/>
          <w:szCs w:val="28"/>
        </w:rPr>
        <w:t>Работа в парах</w:t>
      </w:r>
    </w:p>
    <w:p w:rsidR="00D7031A" w:rsidRPr="008E5C1C" w:rsidRDefault="003315EE" w:rsidP="0034126B">
      <w:pPr>
        <w:rPr>
          <w:rFonts w:eastAsia="Calibri"/>
          <w:sz w:val="28"/>
          <w:szCs w:val="28"/>
          <w:lang w:eastAsia="en-US"/>
        </w:rPr>
      </w:pPr>
      <w:r w:rsidRPr="008E5C1C">
        <w:rPr>
          <w:rFonts w:eastAsia="Calibri"/>
          <w:sz w:val="28"/>
          <w:szCs w:val="28"/>
          <w:lang w:eastAsia="en-US"/>
        </w:rPr>
        <w:t>Сделайте</w:t>
      </w:r>
      <w:r w:rsidR="0034126B" w:rsidRPr="008E5C1C">
        <w:rPr>
          <w:rFonts w:eastAsia="Calibri"/>
          <w:sz w:val="28"/>
          <w:szCs w:val="28"/>
          <w:lang w:eastAsia="en-US"/>
        </w:rPr>
        <w:t xml:space="preserve"> фантазийные наброски</w:t>
      </w:r>
      <w:r w:rsidR="00D7031A" w:rsidRPr="008E5C1C">
        <w:rPr>
          <w:rFonts w:eastAsia="Calibri"/>
          <w:sz w:val="28"/>
          <w:szCs w:val="28"/>
          <w:lang w:eastAsia="en-US"/>
        </w:rPr>
        <w:t xml:space="preserve"> предмета </w:t>
      </w:r>
      <w:r w:rsidR="0034126B" w:rsidRPr="008E5C1C">
        <w:rPr>
          <w:rFonts w:eastAsia="Calibri"/>
          <w:sz w:val="28"/>
          <w:szCs w:val="28"/>
          <w:lang w:eastAsia="en-US"/>
        </w:rPr>
        <w:t>в виде животного</w:t>
      </w:r>
    </w:p>
    <w:p w:rsidR="003315EE" w:rsidRPr="008E5C1C" w:rsidRDefault="00D7031A" w:rsidP="003315EE">
      <w:pPr>
        <w:pStyle w:val="a3"/>
        <w:spacing w:before="96" w:beforeAutospacing="0" w:after="0" w:afterAutospacing="0"/>
        <w:jc w:val="both"/>
        <w:textAlignment w:val="baseline"/>
        <w:rPr>
          <w:rFonts w:eastAsia="+mn-ea"/>
          <w:color w:val="000000"/>
          <w:sz w:val="28"/>
          <w:szCs w:val="28"/>
        </w:rPr>
      </w:pPr>
      <w:r w:rsidRPr="008E5C1C">
        <w:rPr>
          <w:b/>
          <w:i/>
          <w:sz w:val="28"/>
          <w:szCs w:val="28"/>
        </w:rPr>
        <w:t>7. Закрепления новых знаний.</w:t>
      </w:r>
      <w:r w:rsidR="003315EE" w:rsidRPr="008E5C1C">
        <w:rPr>
          <w:rFonts w:eastAsia="+mn-ea"/>
          <w:color w:val="000000"/>
          <w:sz w:val="28"/>
          <w:szCs w:val="28"/>
        </w:rPr>
        <w:t xml:space="preserve"> </w:t>
      </w:r>
    </w:p>
    <w:p w:rsidR="003315EE" w:rsidRPr="008E5C1C" w:rsidRDefault="003315EE" w:rsidP="003315EE">
      <w:pPr>
        <w:pStyle w:val="a3"/>
        <w:spacing w:before="96" w:beforeAutospacing="0" w:after="0" w:afterAutospacing="0"/>
        <w:jc w:val="both"/>
        <w:textAlignment w:val="baseline"/>
        <w:rPr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Часто оригинальные вещи, детали интерьера дизайнеры конструируют из природных материалов или уже готовых вещей, придавая им иную, нежели прежде, функцию.    </w:t>
      </w:r>
    </w:p>
    <w:p w:rsidR="003315EE" w:rsidRPr="008E5C1C" w:rsidRDefault="003315EE" w:rsidP="003315EE">
      <w:pPr>
        <w:spacing w:before="96"/>
        <w:jc w:val="both"/>
        <w:textAlignment w:val="baseline"/>
        <w:rPr>
          <w:rFonts w:eastAsia="+mn-ea"/>
          <w:color w:val="000000"/>
          <w:sz w:val="28"/>
          <w:szCs w:val="28"/>
        </w:rPr>
      </w:pPr>
      <w:r w:rsidRPr="008E5C1C">
        <w:rPr>
          <w:rFonts w:eastAsia="+mn-ea"/>
          <w:color w:val="000000"/>
          <w:sz w:val="28"/>
          <w:szCs w:val="28"/>
        </w:rPr>
        <w:t xml:space="preserve">     </w:t>
      </w:r>
      <w:r w:rsidRPr="003315EE">
        <w:rPr>
          <w:rFonts w:eastAsia="+mn-ea"/>
          <w:color w:val="000000"/>
          <w:sz w:val="28"/>
          <w:szCs w:val="28"/>
        </w:rPr>
        <w:t>Не богатство материала, а острота художественного видения и конструктивное мышление являются решающим фактором дизайнерского творчества. Перед вами фантазийные проекты вещей различного назначения, в которых используются свойства одного и того же материала (моток проволоки).</w:t>
      </w:r>
    </w:p>
    <w:p w:rsidR="00D7031A" w:rsidRPr="008E5C1C" w:rsidRDefault="008E5C1C" w:rsidP="008E5C1C">
      <w:pPr>
        <w:spacing w:before="96"/>
        <w:jc w:val="both"/>
        <w:textAlignment w:val="baseline"/>
        <w:rPr>
          <w:sz w:val="28"/>
          <w:szCs w:val="28"/>
        </w:rPr>
      </w:pPr>
      <w:r w:rsidRPr="008E5C1C">
        <w:rPr>
          <w:color w:val="333333"/>
          <w:sz w:val="28"/>
          <w:szCs w:val="28"/>
          <w:shd w:val="clear" w:color="auto" w:fill="FFFFFF"/>
        </w:rPr>
        <w:t xml:space="preserve">     Даже есть художественный музей в Калужской области</w:t>
      </w:r>
      <w:r w:rsidR="00D957C2">
        <w:rPr>
          <w:color w:val="333333"/>
          <w:sz w:val="28"/>
          <w:szCs w:val="28"/>
          <w:shd w:val="clear" w:color="auto" w:fill="FFFFFF"/>
        </w:rPr>
        <w:t xml:space="preserve">, который взял первые две буквы </w:t>
      </w:r>
      <w:r w:rsidRPr="008E5C1C">
        <w:rPr>
          <w:color w:val="333333"/>
          <w:sz w:val="28"/>
          <w:szCs w:val="28"/>
          <w:shd w:val="clear" w:color="auto" w:fill="FFFFFF"/>
        </w:rPr>
        <w:t>из слов «</w:t>
      </w:r>
      <w:r w:rsidRPr="008E5C1C">
        <w:rPr>
          <w:bCs/>
          <w:color w:val="333333"/>
          <w:sz w:val="28"/>
          <w:szCs w:val="28"/>
          <w:shd w:val="clear" w:color="auto" w:fill="FFFFFF"/>
        </w:rPr>
        <w:t>музей</w:t>
      </w:r>
      <w:r w:rsidRPr="008E5C1C">
        <w:rPr>
          <w:color w:val="333333"/>
          <w:sz w:val="28"/>
          <w:szCs w:val="28"/>
          <w:shd w:val="clear" w:color="auto" w:fill="FFFFFF"/>
        </w:rPr>
        <w:t>» и «</w:t>
      </w:r>
      <w:r w:rsidRPr="008E5C1C">
        <w:rPr>
          <w:bCs/>
          <w:color w:val="333333"/>
          <w:sz w:val="28"/>
          <w:szCs w:val="28"/>
          <w:shd w:val="clear" w:color="auto" w:fill="FFFFFF"/>
        </w:rPr>
        <w:t>мусор</w:t>
      </w:r>
      <w:r w:rsidR="00D957C2">
        <w:rPr>
          <w:color w:val="333333"/>
          <w:sz w:val="28"/>
          <w:szCs w:val="28"/>
          <w:shd w:val="clear" w:color="auto" w:fill="FFFFFF"/>
        </w:rPr>
        <w:t xml:space="preserve">» и </w:t>
      </w:r>
      <w:r w:rsidRPr="008E5C1C">
        <w:rPr>
          <w:color w:val="333333"/>
          <w:sz w:val="28"/>
          <w:szCs w:val="28"/>
          <w:shd w:val="clear" w:color="auto" w:fill="FFFFFF"/>
        </w:rPr>
        <w:t>стал </w:t>
      </w:r>
      <w:r w:rsidRPr="008E5C1C">
        <w:rPr>
          <w:bCs/>
          <w:color w:val="333333"/>
          <w:sz w:val="28"/>
          <w:szCs w:val="28"/>
          <w:shd w:val="clear" w:color="auto" w:fill="FFFFFF"/>
        </w:rPr>
        <w:t>Художественным</w:t>
      </w:r>
      <w:r w:rsidRPr="008E5C1C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Pr="008E5C1C">
        <w:rPr>
          <w:bCs/>
          <w:color w:val="333333"/>
          <w:sz w:val="28"/>
          <w:szCs w:val="28"/>
          <w:shd w:val="clear" w:color="auto" w:fill="FFFFFF"/>
        </w:rPr>
        <w:t>МУзеем</w:t>
      </w:r>
      <w:proofErr w:type="spellEnd"/>
      <w:r w:rsidRPr="008E5C1C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Pr="008E5C1C">
        <w:rPr>
          <w:bCs/>
          <w:color w:val="333333"/>
          <w:sz w:val="28"/>
          <w:szCs w:val="28"/>
          <w:shd w:val="clear" w:color="auto" w:fill="FFFFFF"/>
        </w:rPr>
        <w:t>МУсора</w:t>
      </w:r>
      <w:proofErr w:type="spellEnd"/>
      <w:r w:rsidRPr="008E5C1C">
        <w:rPr>
          <w:color w:val="333333"/>
          <w:sz w:val="28"/>
          <w:szCs w:val="28"/>
          <w:shd w:val="clear" w:color="auto" w:fill="FFFFFF"/>
        </w:rPr>
        <w:t> «</w:t>
      </w:r>
      <w:proofErr w:type="gramStart"/>
      <w:r w:rsidRPr="008E5C1C">
        <w:rPr>
          <w:bCs/>
          <w:color w:val="333333"/>
          <w:sz w:val="28"/>
          <w:szCs w:val="28"/>
          <w:shd w:val="clear" w:color="auto" w:fill="FFFFFF"/>
        </w:rPr>
        <w:t>МУ</w:t>
      </w:r>
      <w:r w:rsidRPr="008E5C1C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Pr="008E5C1C">
        <w:rPr>
          <w:bCs/>
          <w:color w:val="333333"/>
          <w:sz w:val="28"/>
          <w:szCs w:val="28"/>
          <w:shd w:val="clear" w:color="auto" w:fill="FFFFFF"/>
        </w:rPr>
        <w:t>МУ</w:t>
      </w:r>
      <w:proofErr w:type="spellEnd"/>
      <w:proofErr w:type="gramEnd"/>
      <w:r w:rsidRPr="008E5C1C">
        <w:rPr>
          <w:color w:val="333333"/>
          <w:sz w:val="28"/>
          <w:szCs w:val="28"/>
          <w:shd w:val="clear" w:color="auto" w:fill="FFFFFF"/>
        </w:rPr>
        <w:t>» (а вовсе не в честь собачки Герасима, как вы могли предположить). «</w:t>
      </w:r>
      <w:proofErr w:type="gramStart"/>
      <w:r w:rsidRPr="008E5C1C">
        <w:rPr>
          <w:bCs/>
          <w:color w:val="333333"/>
          <w:sz w:val="28"/>
          <w:szCs w:val="28"/>
          <w:shd w:val="clear" w:color="auto" w:fill="FFFFFF"/>
        </w:rPr>
        <w:t>МУ</w:t>
      </w:r>
      <w:r w:rsidRPr="008E5C1C">
        <w:rPr>
          <w:color w:val="333333"/>
          <w:sz w:val="28"/>
          <w:szCs w:val="28"/>
          <w:shd w:val="clear" w:color="auto" w:fill="FFFFFF"/>
        </w:rPr>
        <w:t> </w:t>
      </w:r>
      <w:proofErr w:type="spellStart"/>
      <w:r w:rsidRPr="008E5C1C">
        <w:rPr>
          <w:bCs/>
          <w:color w:val="333333"/>
          <w:sz w:val="28"/>
          <w:szCs w:val="28"/>
          <w:shd w:val="clear" w:color="auto" w:fill="FFFFFF"/>
        </w:rPr>
        <w:t>МУ</w:t>
      </w:r>
      <w:proofErr w:type="spellEnd"/>
      <w:proofErr w:type="gramEnd"/>
      <w:r w:rsidRPr="008E5C1C">
        <w:rPr>
          <w:color w:val="333333"/>
          <w:sz w:val="28"/>
          <w:szCs w:val="28"/>
          <w:shd w:val="clear" w:color="auto" w:fill="FFFFFF"/>
        </w:rPr>
        <w:t>» открылся в 2016 году, и сейчас его коллекция состоит более чем из 500 экспонатов, созданных авторами из 24 стран мира.</w:t>
      </w:r>
    </w:p>
    <w:p w:rsidR="00D7031A" w:rsidRPr="008E5C1C" w:rsidRDefault="00D7031A" w:rsidP="00D7031A">
      <w:pPr>
        <w:pStyle w:val="a3"/>
        <w:rPr>
          <w:rFonts w:eastAsia="A"/>
          <w:i/>
          <w:sz w:val="28"/>
          <w:szCs w:val="28"/>
        </w:rPr>
      </w:pPr>
      <w:r w:rsidRPr="008E5C1C">
        <w:rPr>
          <w:b/>
          <w:i/>
          <w:sz w:val="28"/>
          <w:szCs w:val="28"/>
        </w:rPr>
        <w:t>Художественно – творческая деятельность учащихся</w:t>
      </w:r>
      <w:r w:rsidRPr="008E5C1C">
        <w:rPr>
          <w:rFonts w:eastAsia="A"/>
          <w:i/>
          <w:sz w:val="28"/>
          <w:szCs w:val="28"/>
        </w:rPr>
        <w:t xml:space="preserve">  </w:t>
      </w:r>
    </w:p>
    <w:p w:rsidR="007E4667" w:rsidRPr="006D5344" w:rsidRDefault="007E4667" w:rsidP="007E4667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6D5344">
        <w:rPr>
          <w:rFonts w:eastAsia="Calibri"/>
          <w:sz w:val="28"/>
          <w:szCs w:val="28"/>
          <w:lang w:eastAsia="en-US"/>
        </w:rPr>
        <w:t>Проект «Сочинение вещи».</w:t>
      </w:r>
      <w:r w:rsidR="0034126B" w:rsidRPr="008E5C1C">
        <w:rPr>
          <w:rFonts w:eastAsia="Calibri"/>
          <w:sz w:val="28"/>
          <w:szCs w:val="28"/>
          <w:lang w:eastAsia="en-US"/>
        </w:rPr>
        <w:t xml:space="preserve"> Перед вами на столах лежат различные предметы, которые помогут вам при выполнении задания.</w:t>
      </w:r>
    </w:p>
    <w:p w:rsidR="007E4667" w:rsidRPr="006D5344" w:rsidRDefault="007E4667" w:rsidP="007E4667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6D5344">
        <w:rPr>
          <w:rFonts w:eastAsia="Calibri"/>
          <w:sz w:val="28"/>
          <w:szCs w:val="28"/>
          <w:lang w:eastAsia="en-US"/>
        </w:rPr>
        <w:t>-Прочитайте внимательно задание 1 на странице 81 в учебнике, только после этого п</w:t>
      </w:r>
      <w:r w:rsidR="0034126B" w:rsidRPr="008E5C1C">
        <w:rPr>
          <w:rFonts w:eastAsia="Calibri"/>
          <w:sz w:val="28"/>
          <w:szCs w:val="28"/>
          <w:lang w:eastAsia="en-US"/>
        </w:rPr>
        <w:t xml:space="preserve">риступайте к выполнению </w:t>
      </w:r>
    </w:p>
    <w:p w:rsidR="00D7031A" w:rsidRPr="008E5C1C" w:rsidRDefault="0034126B" w:rsidP="00D7031A">
      <w:pPr>
        <w:pStyle w:val="a3"/>
        <w:rPr>
          <w:i/>
          <w:color w:val="000000"/>
          <w:sz w:val="28"/>
          <w:szCs w:val="28"/>
          <w:shd w:val="clear" w:color="auto" w:fill="FFFFFF"/>
        </w:rPr>
      </w:pPr>
      <w:r w:rsidRPr="008E5C1C">
        <w:rPr>
          <w:i/>
          <w:color w:val="000000"/>
          <w:sz w:val="28"/>
          <w:szCs w:val="28"/>
          <w:shd w:val="clear" w:color="auto" w:fill="FFFFFF"/>
        </w:rPr>
        <w:t>Работа в группах</w:t>
      </w:r>
    </w:p>
    <w:p w:rsidR="00D7031A" w:rsidRPr="008E5C1C" w:rsidRDefault="00D7031A" w:rsidP="00D7031A">
      <w:pPr>
        <w:pStyle w:val="a3"/>
        <w:spacing w:line="360" w:lineRule="auto"/>
        <w:rPr>
          <w:b/>
          <w:i/>
          <w:sz w:val="28"/>
          <w:szCs w:val="28"/>
        </w:rPr>
      </w:pPr>
      <w:r w:rsidRPr="008E5C1C">
        <w:rPr>
          <w:b/>
          <w:i/>
          <w:sz w:val="28"/>
          <w:szCs w:val="28"/>
        </w:rPr>
        <w:t>8.Обобщение и систематизация знаний</w:t>
      </w:r>
    </w:p>
    <w:p w:rsidR="009158B6" w:rsidRPr="00D957C2" w:rsidRDefault="00D7031A" w:rsidP="00D957C2">
      <w:pPr>
        <w:pStyle w:val="a3"/>
        <w:spacing w:line="360" w:lineRule="auto"/>
        <w:rPr>
          <w:sz w:val="28"/>
          <w:szCs w:val="28"/>
        </w:rPr>
      </w:pPr>
      <w:r w:rsidRPr="008E5C1C">
        <w:rPr>
          <w:sz w:val="28"/>
          <w:szCs w:val="28"/>
        </w:rPr>
        <w:t>Анализ работ</w:t>
      </w:r>
      <w:r w:rsidR="00737434">
        <w:rPr>
          <w:sz w:val="28"/>
          <w:szCs w:val="28"/>
        </w:rPr>
        <w:t>, рефлексия</w:t>
      </w:r>
      <w:r w:rsidR="0034126B" w:rsidRPr="008E5C1C">
        <w:rPr>
          <w:sz w:val="28"/>
          <w:szCs w:val="28"/>
        </w:rPr>
        <w:t xml:space="preserve"> -</w:t>
      </w:r>
      <w:r w:rsidRPr="008E5C1C">
        <w:rPr>
          <w:color w:val="000000"/>
          <w:sz w:val="28"/>
          <w:szCs w:val="28"/>
          <w:shd w:val="clear" w:color="auto" w:fill="FFFFFF"/>
        </w:rPr>
        <w:t xml:space="preserve"> выявление ошибок и недочетов, выявление лучших работ, </w:t>
      </w:r>
      <w:proofErr w:type="spellStart"/>
      <w:r w:rsidRPr="008E5C1C">
        <w:rPr>
          <w:color w:val="000000"/>
          <w:sz w:val="28"/>
          <w:szCs w:val="28"/>
          <w:shd w:val="clear" w:color="auto" w:fill="FFFFFF"/>
        </w:rPr>
        <w:t>самооценивание</w:t>
      </w:r>
      <w:proofErr w:type="spellEnd"/>
      <w:r w:rsidRPr="008E5C1C">
        <w:rPr>
          <w:color w:val="000000"/>
          <w:sz w:val="28"/>
          <w:szCs w:val="28"/>
          <w:shd w:val="clear" w:color="auto" w:fill="FFFFFF"/>
        </w:rPr>
        <w:t xml:space="preserve">, </w:t>
      </w:r>
      <w:r w:rsidR="0034126B" w:rsidRPr="008E5C1C">
        <w:rPr>
          <w:color w:val="000000"/>
          <w:sz w:val="28"/>
          <w:szCs w:val="28"/>
          <w:shd w:val="clear" w:color="auto" w:fill="FFFFFF"/>
        </w:rPr>
        <w:t>оценивание</w:t>
      </w:r>
      <w:r w:rsidR="00D957C2">
        <w:rPr>
          <w:color w:val="000000"/>
          <w:sz w:val="28"/>
          <w:szCs w:val="28"/>
          <w:shd w:val="clear" w:color="auto" w:fill="FFFFFF"/>
        </w:rPr>
        <w:t>.</w:t>
      </w:r>
    </w:p>
    <w:sectPr w:rsidR="009158B6" w:rsidRPr="00D957C2" w:rsidSect="00D7031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2697D"/>
    <w:multiLevelType w:val="hybridMultilevel"/>
    <w:tmpl w:val="172C4860"/>
    <w:lvl w:ilvl="0" w:tplc="BC4AD6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08B2ADA"/>
    <w:multiLevelType w:val="hybridMultilevel"/>
    <w:tmpl w:val="18C6E1AA"/>
    <w:lvl w:ilvl="0" w:tplc="E63A03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36236E2">
      <w:numFmt w:val="none"/>
      <w:lvlText w:val=""/>
      <w:lvlJc w:val="left"/>
      <w:pPr>
        <w:tabs>
          <w:tab w:val="num" w:pos="360"/>
        </w:tabs>
      </w:pPr>
    </w:lvl>
    <w:lvl w:ilvl="2" w:tplc="0CB6F65C">
      <w:numFmt w:val="none"/>
      <w:lvlText w:val=""/>
      <w:lvlJc w:val="left"/>
      <w:pPr>
        <w:tabs>
          <w:tab w:val="num" w:pos="360"/>
        </w:tabs>
      </w:pPr>
    </w:lvl>
    <w:lvl w:ilvl="3" w:tplc="C93A6314">
      <w:numFmt w:val="none"/>
      <w:lvlText w:val=""/>
      <w:lvlJc w:val="left"/>
      <w:pPr>
        <w:tabs>
          <w:tab w:val="num" w:pos="360"/>
        </w:tabs>
      </w:pPr>
    </w:lvl>
    <w:lvl w:ilvl="4" w:tplc="8B9C54CC">
      <w:numFmt w:val="none"/>
      <w:lvlText w:val=""/>
      <w:lvlJc w:val="left"/>
      <w:pPr>
        <w:tabs>
          <w:tab w:val="num" w:pos="360"/>
        </w:tabs>
      </w:pPr>
    </w:lvl>
    <w:lvl w:ilvl="5" w:tplc="A9209A00">
      <w:numFmt w:val="none"/>
      <w:lvlText w:val=""/>
      <w:lvlJc w:val="left"/>
      <w:pPr>
        <w:tabs>
          <w:tab w:val="num" w:pos="360"/>
        </w:tabs>
      </w:pPr>
    </w:lvl>
    <w:lvl w:ilvl="6" w:tplc="A0B4849E">
      <w:numFmt w:val="none"/>
      <w:lvlText w:val=""/>
      <w:lvlJc w:val="left"/>
      <w:pPr>
        <w:tabs>
          <w:tab w:val="num" w:pos="360"/>
        </w:tabs>
      </w:pPr>
    </w:lvl>
    <w:lvl w:ilvl="7" w:tplc="3F4CB6FC">
      <w:numFmt w:val="none"/>
      <w:lvlText w:val=""/>
      <w:lvlJc w:val="left"/>
      <w:pPr>
        <w:tabs>
          <w:tab w:val="num" w:pos="360"/>
        </w:tabs>
      </w:pPr>
    </w:lvl>
    <w:lvl w:ilvl="8" w:tplc="92A2B8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31A"/>
    <w:rsid w:val="00032978"/>
    <w:rsid w:val="002D5626"/>
    <w:rsid w:val="003315EE"/>
    <w:rsid w:val="0034126B"/>
    <w:rsid w:val="003F6863"/>
    <w:rsid w:val="006D5344"/>
    <w:rsid w:val="00737434"/>
    <w:rsid w:val="007E4667"/>
    <w:rsid w:val="00880A93"/>
    <w:rsid w:val="008A7A01"/>
    <w:rsid w:val="008E5C1C"/>
    <w:rsid w:val="009158B6"/>
    <w:rsid w:val="00C312A9"/>
    <w:rsid w:val="00D7031A"/>
    <w:rsid w:val="00D9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03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31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031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31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4</cp:revision>
  <dcterms:created xsi:type="dcterms:W3CDTF">2020-04-19T14:27:00Z</dcterms:created>
  <dcterms:modified xsi:type="dcterms:W3CDTF">2022-12-10T01:24:00Z</dcterms:modified>
</cp:coreProperties>
</file>